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プラバスタチン</w:t>
            </w:r>
            <w:r w:rsidRPr="000600ED">
              <w:rPr>
                <w:rFonts w:asciiTheme="majorEastAsia" w:eastAsiaTheme="majorEastAsia" w:hAnsiTheme="majorEastAsia"/>
                <w:b/>
                <w:sz w:val="24"/>
                <w:szCs w:val="24"/>
              </w:rPr>
              <w:t>Na</w:t>
            </w:r>
            <w:r w:rsidRPr="000600ED">
              <w:rPr>
                <w:rFonts w:asciiTheme="majorEastAsia" w:eastAsiaTheme="majorEastAsia" w:hAnsiTheme="majorEastAsia" w:hint="eastAsia"/>
                <w:b/>
                <w:sz w:val="24"/>
                <w:szCs w:val="24"/>
              </w:rPr>
              <w:t>塩錠</w:t>
            </w:r>
            <w:r w:rsidRPr="000600ED">
              <w:rPr>
                <w:rFonts w:asciiTheme="majorEastAsia" w:eastAsiaTheme="majorEastAsia" w:hAnsiTheme="majorEastAsia"/>
                <w:b/>
                <w:sz w:val="24"/>
                <w:szCs w:val="24"/>
              </w:rPr>
              <w:t>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プラバスタチンナトリウム</w:t>
            </w:r>
            <w:r w:rsidRPr="000600ED">
              <w:rPr>
                <w:rFonts w:asciiTheme="minorEastAsia" w:hAnsiTheme="minorEastAsia"/>
                <w:sz w:val="20"/>
                <w:szCs w:val="20"/>
              </w:rPr>
              <w:t>(Pravastatin sodium)</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6.5mm</w:t>
            </w:r>
            <w:r w:rsidRPr="000600ED">
              <w:rPr>
                <w:rFonts w:asciiTheme="minorEastAsia" w:hAnsiTheme="minorEastAsia" w:hint="eastAsia"/>
                <w:sz w:val="20"/>
                <w:szCs w:val="20"/>
              </w:rPr>
              <w:t>、厚さ</w:t>
            </w:r>
            <w:r w:rsidRPr="000600ED">
              <w:rPr>
                <w:rFonts w:asciiTheme="minorEastAsia" w:hAnsiTheme="minorEastAsia"/>
                <w:sz w:val="20"/>
                <w:szCs w:val="20"/>
              </w:rPr>
              <w:t>2.1mm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w:t>
            </w:r>
            <w:r w:rsidR="000600ED" w:rsidRPr="000600ED">
              <w:rPr>
                <w:rFonts w:asciiTheme="minorEastAsia" w:hAnsiTheme="minorEastAsia" w:hint="eastAsia"/>
                <w:sz w:val="20"/>
                <w:szCs w:val="20"/>
              </w:rPr>
              <w:t>プラバスタチン</w:t>
            </w:r>
            <w:r w:rsidR="000600ED" w:rsidRPr="000600ED">
              <w:rPr>
                <w:rFonts w:asciiTheme="minorEastAsia" w:hAnsiTheme="minorEastAsia"/>
                <w:sz w:val="20"/>
                <w:szCs w:val="20"/>
              </w:rPr>
              <w:t>Na</w:t>
            </w:r>
            <w:r w:rsidR="000600ED" w:rsidRPr="000600ED">
              <w:rPr>
                <w:rFonts w:asciiTheme="minorEastAsia" w:hAnsiTheme="minorEastAsia" w:hint="eastAsia"/>
                <w:sz w:val="20"/>
                <w:szCs w:val="20"/>
              </w:rPr>
              <w:t>塩</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「タナベ」、プラバスタチン</w:t>
            </w:r>
            <w:r w:rsidR="000600ED" w:rsidRPr="000600ED">
              <w:rPr>
                <w:rFonts w:asciiTheme="minorEastAsia" w:hAnsiTheme="minorEastAsia"/>
                <w:sz w:val="20"/>
                <w:szCs w:val="20"/>
              </w:rPr>
              <w:t>Na</w:t>
            </w:r>
            <w:r w:rsidR="000600ED" w:rsidRPr="000600ED">
              <w:rPr>
                <w:rFonts w:asciiTheme="minorEastAsia" w:hAnsiTheme="minorEastAsia" w:hint="eastAsia"/>
                <w:sz w:val="20"/>
                <w:szCs w:val="20"/>
              </w:rPr>
              <w:t>塩、</w:t>
            </w:r>
            <w:r w:rsidR="000600ED" w:rsidRPr="000600ED">
              <w:rPr>
                <w:rFonts w:asciiTheme="minorEastAsia" w:hAnsiTheme="minorEastAsia"/>
                <w:sz w:val="20"/>
                <w:szCs w:val="20"/>
              </w:rPr>
              <w:t>TG151</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5</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sz w:val="20"/>
                <w:szCs w:val="20"/>
              </w:rPr>
              <w:t>(</w:t>
            </w:r>
            <w:r w:rsidRPr="000600ED">
              <w:rPr>
                <w:rFonts w:asciiTheme="minorEastAsia" w:hAnsiTheme="minorEastAsia" w:hint="eastAsia"/>
                <w:sz w:val="20"/>
                <w:szCs w:val="20"/>
              </w:rPr>
              <w:t>裏</w:t>
            </w:r>
            <w:r w:rsidRPr="000600ED">
              <w:rPr>
                <w:rFonts w:asciiTheme="minorEastAsia" w:hAnsiTheme="minorEastAsia"/>
                <w:sz w:val="20"/>
                <w:szCs w:val="20"/>
              </w:rPr>
              <w:t>)Pravastatin Sodium 5</w:t>
            </w:r>
            <w:r w:rsidRPr="000600ED">
              <w:rPr>
                <w:rFonts w:asciiTheme="minorEastAsia" w:hAnsiTheme="minorEastAsia" w:hint="eastAsia"/>
                <w:sz w:val="20"/>
                <w:szCs w:val="20"/>
              </w:rPr>
              <w:t>、プラバスタチン</w:t>
            </w:r>
            <w:r w:rsidRPr="000600ED">
              <w:rPr>
                <w:rFonts w:asciiTheme="minorEastAsia" w:hAnsiTheme="minorEastAsia"/>
                <w:sz w:val="20"/>
                <w:szCs w:val="20"/>
              </w:rPr>
              <w:t>Na</w:t>
            </w:r>
            <w:r w:rsidRPr="000600ED">
              <w:rPr>
                <w:rFonts w:asciiTheme="minorEastAsia" w:hAnsiTheme="minorEastAsia" w:hint="eastAsia"/>
                <w:sz w:val="20"/>
                <w:szCs w:val="20"/>
              </w:rPr>
              <w:t>塩</w:t>
            </w:r>
            <w:r w:rsidRPr="000600ED">
              <w:rPr>
                <w:rFonts w:asciiTheme="minorEastAsia" w:hAnsiTheme="minorEastAsia"/>
                <w:sz w:val="20"/>
                <w:szCs w:val="20"/>
              </w:rPr>
              <w:t>5mg</w:t>
            </w:r>
            <w:r w:rsidRPr="000600ED">
              <w:rPr>
                <w:rFonts w:asciiTheme="minorEastAsia" w:hAnsiTheme="minorEastAsia" w:hint="eastAsia"/>
                <w:sz w:val="20"/>
                <w:szCs w:val="20"/>
              </w:rPr>
              <w:t>「タナベ」、高脂血症の薬です、</w:t>
            </w:r>
            <w:r w:rsidRPr="000600ED">
              <w:rPr>
                <w:rFonts w:asciiTheme="minorEastAsia" w:hAnsiTheme="minorEastAsia"/>
                <w:sz w:val="20"/>
                <w:szCs w:val="20"/>
              </w:rPr>
              <w:t>5</w:t>
            </w:r>
          </w:p>
        </w:tc>
        <w:tc>
          <w:tcPr>
            <w:tcW w:w="2161" w:type="dxa"/>
          </w:tcPr>
          <w:p w:rsidR="00D24830" w:rsidRPr="000600ED" w:rsidRDefault="00023FBD"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肝臓のコレステロール合成を阻害することにより、血液中のコレステロールを低下させ、血清脂質を改善させます。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通常、高脂血症、家族性高コレステロール血症の治療に用いられます。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・妊娠中、妊娠している可能性があるまたは授乳中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回または</w:t>
            </w:r>
            <w:r w:rsidRPr="000600ED">
              <w:rPr>
                <w:rFonts w:asciiTheme="minorEastAsia" w:hAnsiTheme="minorEastAsia"/>
                <w:sz w:val="20"/>
                <w:szCs w:val="20"/>
              </w:rPr>
              <w:t>2</w:t>
            </w:r>
            <w:r w:rsidRPr="000600ED">
              <w:rPr>
                <w:rFonts w:asciiTheme="minorEastAsia" w:hAnsiTheme="minorEastAsia" w:hint="eastAsia"/>
                <w:sz w:val="20"/>
                <w:szCs w:val="20"/>
              </w:rPr>
              <w:t>回に分けて服用しますが、年齢・症状により適宜増減されます。重症の場合は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）まで増量されることがあります。必ず指示された服用方法に従ってください。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・指示された食事療法や運動療法をきちんと守ってください。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副作用として、発疹、紅斑、かゆみ、脱毛、光線過敏、下痢、胃不快感、貧血などが報告されています。このような症状に気づいたら、担当の医師または薬剤師に相談してください。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・筋肉の痛み、力がぬける、赤褐色の尿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・全身がだるい、食欲不振、皮膚や白目が黄色くなる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肝障害</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・鼻血、歯ぐきの出血、手足などの皮下出血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・筋肉のこわばり、痛み、筋力の低下</w:t>
            </w:r>
            <w:r w:rsidRPr="000600ED">
              <w:rPr>
                <w:rFonts w:asciiTheme="minorEastAsia" w:hAnsiTheme="minorEastAsia"/>
                <w:sz w:val="20"/>
                <w:szCs w:val="20"/>
              </w:rPr>
              <w:t xml:space="preserve"> [</w:t>
            </w:r>
            <w:r w:rsidRPr="000600ED">
              <w:rPr>
                <w:rFonts w:asciiTheme="minorEastAsia" w:hAnsiTheme="minorEastAsia" w:hint="eastAsia"/>
                <w:sz w:val="20"/>
                <w:szCs w:val="20"/>
              </w:rPr>
              <w:t>ミオパチー、免疫介在性壊死性ミオパチー</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FBD" w:rsidRDefault="00023FBD" w:rsidP="005676BB">
      <w:r>
        <w:separator/>
      </w:r>
    </w:p>
  </w:endnote>
  <w:endnote w:type="continuationSeparator" w:id="0">
    <w:p w:rsidR="00023FBD" w:rsidRDefault="00023FBD"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CB5D1A">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CB5D1A">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FBD" w:rsidRDefault="00023FBD" w:rsidP="005676BB">
      <w:r>
        <w:separator/>
      </w:r>
    </w:p>
  </w:footnote>
  <w:footnote w:type="continuationSeparator" w:id="0">
    <w:p w:rsidR="00023FBD" w:rsidRDefault="00023FBD"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23FBD"/>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CB5D1A"/>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CB5D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5D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CB5D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5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FDF4-5F32-42CC-8161-B5C2A9C0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2018-01-24T03:30:00Z</dcterms:created>
  <dcterms:modified xsi:type="dcterms:W3CDTF">2018-01-24T03:30:00Z</dcterms:modified>
</cp:coreProperties>
</file>